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A5" w:rsidRDefault="00B902E7" w:rsidP="00746FA5">
      <w:pPr>
        <w:jc w:val="center"/>
        <w:rPr>
          <w:sz w:val="28"/>
        </w:rPr>
      </w:pPr>
      <w:r w:rsidRPr="00B52627">
        <w:rPr>
          <w:rStyle w:val="ab"/>
          <w:szCs w:val="28"/>
        </w:rPr>
        <w:t> </w:t>
      </w:r>
      <w:r w:rsidR="00746FA5">
        <w:rPr>
          <w:sz w:val="28"/>
        </w:rPr>
        <w:t xml:space="preserve">АДМИНИСТРАЦИЯ  ВЕРХ-ТАРКСКОГО СЕЛЬСОВЕТА </w:t>
      </w:r>
    </w:p>
    <w:p w:rsidR="00746FA5" w:rsidRDefault="00746FA5" w:rsidP="00746FA5">
      <w:pPr>
        <w:jc w:val="center"/>
        <w:rPr>
          <w:sz w:val="28"/>
        </w:rPr>
      </w:pPr>
      <w:r>
        <w:rPr>
          <w:sz w:val="28"/>
        </w:rPr>
        <w:t>КЫШТОВСКОГО РАЙОНА НОВОСИБИРСКОЙ ОБЛАСТИ</w:t>
      </w:r>
    </w:p>
    <w:p w:rsidR="00746FA5" w:rsidRDefault="00746FA5" w:rsidP="00746FA5">
      <w:pPr>
        <w:rPr>
          <w:sz w:val="28"/>
          <w:szCs w:val="28"/>
        </w:rPr>
      </w:pPr>
    </w:p>
    <w:p w:rsidR="00EC00A5" w:rsidRDefault="00746FA5" w:rsidP="00EC00A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B902E7" w:rsidRPr="00EC00A5" w:rsidRDefault="00746FA5" w:rsidP="00EC00A5">
      <w:pPr>
        <w:jc w:val="center"/>
        <w:rPr>
          <w:sz w:val="28"/>
          <w:szCs w:val="26"/>
        </w:rPr>
      </w:pPr>
      <w:r w:rsidRPr="00746FA5">
        <w:rPr>
          <w:szCs w:val="28"/>
        </w:rPr>
        <w:t xml:space="preserve">04.08.2017 </w:t>
      </w:r>
      <w:r w:rsidRPr="00746FA5">
        <w:rPr>
          <w:szCs w:val="28"/>
        </w:rPr>
        <w:tab/>
      </w:r>
      <w:r w:rsidR="00EC00A5">
        <w:rPr>
          <w:szCs w:val="28"/>
        </w:rPr>
        <w:t xml:space="preserve">                                                                                                             </w:t>
      </w:r>
      <w:r w:rsidRPr="00746FA5">
        <w:rPr>
          <w:szCs w:val="28"/>
        </w:rPr>
        <w:t>№42</w:t>
      </w:r>
    </w:p>
    <w:p w:rsidR="00EC00A5" w:rsidRPr="00746FA5" w:rsidRDefault="00EC00A5" w:rsidP="00746FA5">
      <w:pPr>
        <w:pStyle w:val="a4"/>
        <w:tabs>
          <w:tab w:val="left" w:pos="3780"/>
          <w:tab w:val="center" w:pos="4677"/>
          <w:tab w:val="left" w:pos="7050"/>
        </w:tabs>
        <w:rPr>
          <w:b w:val="0"/>
          <w:szCs w:val="28"/>
        </w:rPr>
      </w:pPr>
    </w:p>
    <w:p w:rsidR="00B902E7" w:rsidRPr="00B52627" w:rsidRDefault="00B902E7" w:rsidP="00B902E7">
      <w:pPr>
        <w:pStyle w:val="consplusnormal0"/>
        <w:shd w:val="clear" w:color="auto" w:fill="FFFFFF"/>
        <w:spacing w:before="0" w:beforeAutospacing="0" w:after="0" w:afterAutospacing="0" w:line="300" w:lineRule="atLeast"/>
        <w:jc w:val="both"/>
        <w:rPr>
          <w:rStyle w:val="ab"/>
          <w:b w:val="0"/>
          <w:sz w:val="28"/>
          <w:szCs w:val="28"/>
        </w:rPr>
      </w:pPr>
      <w:r w:rsidRPr="00B52627">
        <w:rPr>
          <w:rStyle w:val="ab"/>
          <w:b w:val="0"/>
          <w:sz w:val="28"/>
          <w:szCs w:val="28"/>
        </w:rPr>
        <w:t xml:space="preserve">Об утверждении порядка осуществления </w:t>
      </w:r>
    </w:p>
    <w:p w:rsidR="00B902E7" w:rsidRPr="00B52627" w:rsidRDefault="00B902E7" w:rsidP="00B902E7">
      <w:pPr>
        <w:pStyle w:val="consplusnormal0"/>
        <w:shd w:val="clear" w:color="auto" w:fill="FFFFFF"/>
        <w:spacing w:before="0" w:beforeAutospacing="0" w:after="0" w:afterAutospacing="0" w:line="300" w:lineRule="atLeast"/>
        <w:jc w:val="both"/>
        <w:rPr>
          <w:rStyle w:val="ab"/>
          <w:b w:val="0"/>
          <w:sz w:val="28"/>
          <w:szCs w:val="28"/>
        </w:rPr>
      </w:pPr>
      <w:proofErr w:type="spellStart"/>
      <w:r w:rsidRPr="00B52627">
        <w:rPr>
          <w:rStyle w:val="ab"/>
          <w:b w:val="0"/>
          <w:sz w:val="28"/>
          <w:szCs w:val="28"/>
        </w:rPr>
        <w:t>антикоррупционого</w:t>
      </w:r>
      <w:proofErr w:type="spellEnd"/>
      <w:r w:rsidRPr="00B52627">
        <w:rPr>
          <w:rStyle w:val="ab"/>
          <w:b w:val="0"/>
          <w:sz w:val="28"/>
          <w:szCs w:val="28"/>
        </w:rPr>
        <w:t xml:space="preserve"> мониторинга на территории </w:t>
      </w:r>
    </w:p>
    <w:p w:rsidR="00B902E7" w:rsidRPr="00B52627" w:rsidRDefault="00746FA5" w:rsidP="00B902E7">
      <w:pPr>
        <w:pStyle w:val="consplusnormal0"/>
        <w:shd w:val="clear" w:color="auto" w:fill="FFFFFF"/>
        <w:spacing w:before="0" w:beforeAutospacing="0" w:after="0" w:afterAutospacing="0" w:line="300" w:lineRule="atLeast"/>
        <w:jc w:val="both"/>
        <w:rPr>
          <w:rStyle w:val="ab"/>
          <w:b w:val="0"/>
          <w:sz w:val="28"/>
          <w:szCs w:val="28"/>
        </w:rPr>
      </w:pPr>
      <w:proofErr w:type="spellStart"/>
      <w:r>
        <w:rPr>
          <w:rStyle w:val="ab"/>
          <w:b w:val="0"/>
          <w:sz w:val="28"/>
          <w:szCs w:val="28"/>
        </w:rPr>
        <w:t>Верх-Таркского</w:t>
      </w:r>
      <w:proofErr w:type="spellEnd"/>
      <w:r w:rsidR="00B52627">
        <w:rPr>
          <w:rStyle w:val="ab"/>
          <w:b w:val="0"/>
          <w:sz w:val="28"/>
          <w:szCs w:val="28"/>
        </w:rPr>
        <w:t xml:space="preserve"> </w:t>
      </w:r>
      <w:r w:rsidR="00B902E7" w:rsidRPr="00B52627">
        <w:rPr>
          <w:rStyle w:val="ab"/>
          <w:b w:val="0"/>
          <w:sz w:val="28"/>
          <w:szCs w:val="28"/>
        </w:rPr>
        <w:t xml:space="preserve">сельсовета </w:t>
      </w:r>
      <w:proofErr w:type="spellStart"/>
      <w:r>
        <w:rPr>
          <w:rStyle w:val="ab"/>
          <w:b w:val="0"/>
          <w:sz w:val="28"/>
          <w:szCs w:val="28"/>
        </w:rPr>
        <w:t>Кыштовского</w:t>
      </w:r>
      <w:proofErr w:type="spellEnd"/>
      <w:r w:rsidR="00B902E7" w:rsidRPr="00B52627">
        <w:rPr>
          <w:rStyle w:val="ab"/>
          <w:b w:val="0"/>
          <w:sz w:val="28"/>
          <w:szCs w:val="28"/>
        </w:rPr>
        <w:t xml:space="preserve"> района</w:t>
      </w:r>
    </w:p>
    <w:p w:rsidR="00B902E7" w:rsidRPr="00B52627" w:rsidRDefault="00B902E7" w:rsidP="00B902E7">
      <w:pPr>
        <w:pStyle w:val="consplusnormal0"/>
        <w:shd w:val="clear" w:color="auto" w:fill="FFFFFF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B52627">
        <w:rPr>
          <w:rStyle w:val="ab"/>
          <w:b w:val="0"/>
          <w:sz w:val="28"/>
          <w:szCs w:val="28"/>
        </w:rPr>
        <w:t>Новосибирской области</w:t>
      </w:r>
    </w:p>
    <w:p w:rsidR="00B902E7" w:rsidRPr="00B52627" w:rsidRDefault="00B902E7" w:rsidP="00B902E7">
      <w:pPr>
        <w:pStyle w:val="11"/>
        <w:rPr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rPr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jc w:val="both"/>
        <w:rPr>
          <w:sz w:val="28"/>
          <w:szCs w:val="28"/>
        </w:rPr>
      </w:pPr>
      <w:r w:rsidRPr="00B52627">
        <w:rPr>
          <w:kern w:val="36"/>
          <w:sz w:val="28"/>
          <w:szCs w:val="28"/>
        </w:rPr>
        <w:tab/>
      </w:r>
      <w:r w:rsidRPr="00B52627">
        <w:rPr>
          <w:sz w:val="28"/>
          <w:szCs w:val="28"/>
        </w:rPr>
        <w:t xml:space="preserve">В соответствии с Федеральным законом от 25 декабря 2008  № 273-ФЗ 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B902E7" w:rsidRPr="00B52627" w:rsidRDefault="00B902E7" w:rsidP="00B902E7">
      <w:pPr>
        <w:pStyle w:val="11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ПОСТАНОВЛЯЮ:</w:t>
      </w:r>
    </w:p>
    <w:p w:rsidR="00B902E7" w:rsidRPr="00B52627" w:rsidRDefault="00B902E7" w:rsidP="00B902E7">
      <w:pPr>
        <w:pStyle w:val="11"/>
        <w:jc w:val="both"/>
        <w:rPr>
          <w:kern w:val="36"/>
          <w:sz w:val="28"/>
          <w:szCs w:val="28"/>
        </w:rPr>
      </w:pPr>
      <w:r w:rsidRPr="00B52627">
        <w:rPr>
          <w:sz w:val="28"/>
          <w:szCs w:val="28"/>
        </w:rPr>
        <w:t xml:space="preserve">          1. Утвердить </w:t>
      </w:r>
      <w:r w:rsidRPr="00B52627">
        <w:rPr>
          <w:kern w:val="36"/>
          <w:sz w:val="28"/>
          <w:szCs w:val="28"/>
        </w:rPr>
        <w:t xml:space="preserve">Порядок осуществления антикоррупционного мониторинга на территории </w:t>
      </w:r>
      <w:proofErr w:type="spellStart"/>
      <w:r w:rsidR="00746FA5">
        <w:rPr>
          <w:kern w:val="36"/>
          <w:sz w:val="28"/>
          <w:szCs w:val="28"/>
        </w:rPr>
        <w:t>Верх-Таркского</w:t>
      </w:r>
      <w:proofErr w:type="spellEnd"/>
      <w:r w:rsidR="00B52627">
        <w:rPr>
          <w:kern w:val="36"/>
          <w:sz w:val="28"/>
          <w:szCs w:val="28"/>
        </w:rPr>
        <w:t xml:space="preserve"> </w:t>
      </w:r>
      <w:r w:rsidRPr="00B52627">
        <w:rPr>
          <w:kern w:val="36"/>
          <w:sz w:val="28"/>
          <w:szCs w:val="28"/>
        </w:rPr>
        <w:t xml:space="preserve">сельсовета </w:t>
      </w:r>
      <w:proofErr w:type="spellStart"/>
      <w:r w:rsidR="00746FA5">
        <w:rPr>
          <w:kern w:val="36"/>
          <w:sz w:val="28"/>
          <w:szCs w:val="28"/>
        </w:rPr>
        <w:t>Кыштовского</w:t>
      </w:r>
      <w:proofErr w:type="spellEnd"/>
      <w:r w:rsidRPr="00B52627">
        <w:rPr>
          <w:kern w:val="36"/>
          <w:sz w:val="28"/>
          <w:szCs w:val="28"/>
        </w:rPr>
        <w:t xml:space="preserve"> района Новосибирской области.</w:t>
      </w:r>
    </w:p>
    <w:p w:rsidR="00B902E7" w:rsidRPr="00B52627" w:rsidRDefault="00B902E7" w:rsidP="00B902E7">
      <w:pPr>
        <w:pStyle w:val="11"/>
        <w:rPr>
          <w:kern w:val="36"/>
          <w:sz w:val="28"/>
          <w:szCs w:val="28"/>
        </w:rPr>
      </w:pPr>
      <w:r w:rsidRPr="00B52627">
        <w:rPr>
          <w:kern w:val="36"/>
          <w:sz w:val="28"/>
          <w:szCs w:val="28"/>
        </w:rPr>
        <w:t xml:space="preserve">            2. Опубликовать настоящее постановление в газете «</w:t>
      </w:r>
      <w:proofErr w:type="spellStart"/>
      <w:r w:rsidR="00EC00A5">
        <w:rPr>
          <w:kern w:val="36"/>
          <w:sz w:val="28"/>
          <w:szCs w:val="28"/>
        </w:rPr>
        <w:t>Верх-Таркский</w:t>
      </w:r>
      <w:proofErr w:type="spellEnd"/>
      <w:r w:rsidR="00EC00A5">
        <w:rPr>
          <w:kern w:val="36"/>
          <w:sz w:val="28"/>
          <w:szCs w:val="28"/>
        </w:rPr>
        <w:t xml:space="preserve"> Вестник</w:t>
      </w:r>
      <w:r w:rsidRPr="00B52627">
        <w:rPr>
          <w:kern w:val="36"/>
          <w:sz w:val="28"/>
          <w:szCs w:val="28"/>
        </w:rPr>
        <w:t xml:space="preserve">» и на официальном сайте </w:t>
      </w:r>
      <w:proofErr w:type="spellStart"/>
      <w:r w:rsidR="00EC00A5">
        <w:rPr>
          <w:kern w:val="36"/>
          <w:sz w:val="28"/>
          <w:szCs w:val="28"/>
        </w:rPr>
        <w:t>Кыштовского</w:t>
      </w:r>
      <w:proofErr w:type="spellEnd"/>
      <w:r w:rsidR="00EC00A5">
        <w:rPr>
          <w:kern w:val="36"/>
          <w:sz w:val="28"/>
          <w:szCs w:val="28"/>
        </w:rPr>
        <w:t xml:space="preserve"> района Новосибирской области на странице </w:t>
      </w:r>
      <w:proofErr w:type="spellStart"/>
      <w:r w:rsidR="00746FA5">
        <w:rPr>
          <w:kern w:val="36"/>
          <w:sz w:val="28"/>
          <w:szCs w:val="28"/>
        </w:rPr>
        <w:t>Верх-Таркского</w:t>
      </w:r>
      <w:proofErr w:type="spellEnd"/>
      <w:r w:rsidR="00B52627">
        <w:rPr>
          <w:kern w:val="36"/>
          <w:sz w:val="28"/>
          <w:szCs w:val="28"/>
        </w:rPr>
        <w:t xml:space="preserve"> </w:t>
      </w:r>
      <w:r w:rsidRPr="00B52627">
        <w:rPr>
          <w:kern w:val="36"/>
          <w:sz w:val="28"/>
          <w:szCs w:val="28"/>
        </w:rPr>
        <w:t>сельсовета</w:t>
      </w:r>
      <w:r w:rsidR="00B52627" w:rsidRPr="00B52627">
        <w:rPr>
          <w:kern w:val="36"/>
          <w:sz w:val="28"/>
          <w:szCs w:val="28"/>
        </w:rPr>
        <w:t>.</w:t>
      </w:r>
    </w:p>
    <w:p w:rsidR="00B902E7" w:rsidRPr="00B52627" w:rsidRDefault="00B902E7" w:rsidP="00B902E7">
      <w:pPr>
        <w:pStyle w:val="11"/>
        <w:rPr>
          <w:kern w:val="36"/>
          <w:sz w:val="28"/>
          <w:szCs w:val="28"/>
        </w:rPr>
      </w:pPr>
      <w:r w:rsidRPr="00B52627">
        <w:rPr>
          <w:kern w:val="36"/>
          <w:sz w:val="28"/>
          <w:szCs w:val="28"/>
        </w:rPr>
        <w:t xml:space="preserve">            3. </w:t>
      </w:r>
      <w:proofErr w:type="gramStart"/>
      <w:r w:rsidRPr="00B52627">
        <w:rPr>
          <w:kern w:val="36"/>
          <w:sz w:val="28"/>
          <w:szCs w:val="28"/>
        </w:rPr>
        <w:t>Контроль за</w:t>
      </w:r>
      <w:proofErr w:type="gramEnd"/>
      <w:r w:rsidRPr="00B52627">
        <w:rPr>
          <w:kern w:val="36"/>
          <w:sz w:val="28"/>
          <w:szCs w:val="28"/>
        </w:rPr>
        <w:t xml:space="preserve"> исполнением настоящего постановления оставляю за собой.</w:t>
      </w:r>
    </w:p>
    <w:p w:rsidR="00B902E7" w:rsidRPr="00B52627" w:rsidRDefault="00B902E7" w:rsidP="00B902E7">
      <w:pPr>
        <w:pStyle w:val="11"/>
        <w:jc w:val="both"/>
        <w:rPr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jc w:val="both"/>
        <w:rPr>
          <w:kern w:val="36"/>
          <w:sz w:val="28"/>
          <w:szCs w:val="28"/>
        </w:rPr>
      </w:pPr>
    </w:p>
    <w:p w:rsidR="00B902E7" w:rsidRPr="00B52627" w:rsidRDefault="00746FA5" w:rsidP="00746FA5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Верх-Таркского</w:t>
      </w:r>
      <w:proofErr w:type="spellEnd"/>
      <w:r>
        <w:rPr>
          <w:sz w:val="28"/>
          <w:szCs w:val="28"/>
        </w:rPr>
        <w:t xml:space="preserve"> </w:t>
      </w:r>
      <w:r w:rsidR="00B52627">
        <w:rPr>
          <w:sz w:val="28"/>
          <w:szCs w:val="28"/>
        </w:rPr>
        <w:t xml:space="preserve">сельсовета                        </w:t>
      </w:r>
      <w:r>
        <w:rPr>
          <w:sz w:val="28"/>
          <w:szCs w:val="28"/>
        </w:rPr>
        <w:t xml:space="preserve">                           Н.Ю. Власова</w:t>
      </w:r>
    </w:p>
    <w:p w:rsidR="00B902E7" w:rsidRPr="00B52627" w:rsidRDefault="00B902E7" w:rsidP="00B902E7">
      <w:pPr>
        <w:pStyle w:val="11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both"/>
        <w:rPr>
          <w:sz w:val="28"/>
          <w:szCs w:val="28"/>
        </w:rPr>
      </w:pPr>
    </w:p>
    <w:p w:rsidR="00B52627" w:rsidRDefault="00B5262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52627" w:rsidRDefault="00B5262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52627" w:rsidRDefault="00B5262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52627" w:rsidRDefault="00B5262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52627" w:rsidRDefault="00B5262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746FA5" w:rsidRDefault="00746FA5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746FA5" w:rsidRDefault="00746FA5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746FA5" w:rsidRDefault="00746FA5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746FA5" w:rsidRPr="00B52627" w:rsidRDefault="00746FA5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</w:p>
    <w:p w:rsidR="00B902E7" w:rsidRPr="00B52627" w:rsidRDefault="00B902E7" w:rsidP="00B902E7">
      <w:pPr>
        <w:pStyle w:val="11"/>
        <w:spacing w:line="240" w:lineRule="exact"/>
        <w:jc w:val="right"/>
        <w:rPr>
          <w:sz w:val="28"/>
          <w:szCs w:val="28"/>
        </w:rPr>
      </w:pPr>
      <w:r w:rsidRPr="00B52627">
        <w:rPr>
          <w:sz w:val="28"/>
          <w:szCs w:val="28"/>
        </w:rPr>
        <w:lastRenderedPageBreak/>
        <w:t xml:space="preserve">  Утвержден</w:t>
      </w:r>
    </w:p>
    <w:p w:rsidR="00B902E7" w:rsidRPr="00B52627" w:rsidRDefault="00B902E7" w:rsidP="00B902E7">
      <w:pPr>
        <w:pStyle w:val="11"/>
        <w:jc w:val="right"/>
        <w:rPr>
          <w:sz w:val="28"/>
          <w:szCs w:val="28"/>
        </w:rPr>
      </w:pPr>
      <w:r w:rsidRPr="00B52627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B902E7" w:rsidRPr="00B52627" w:rsidRDefault="00746FA5" w:rsidP="00B902E7">
      <w:pPr>
        <w:pStyle w:val="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Верх-Таркского</w:t>
      </w:r>
      <w:proofErr w:type="spellEnd"/>
      <w:r w:rsidR="00B902E7" w:rsidRPr="00B52627">
        <w:rPr>
          <w:sz w:val="28"/>
          <w:szCs w:val="28"/>
        </w:rPr>
        <w:t xml:space="preserve"> сельсовета                                                                         </w:t>
      </w:r>
    </w:p>
    <w:p w:rsidR="00B902E7" w:rsidRPr="00B52627" w:rsidRDefault="00B902E7" w:rsidP="00B902E7">
      <w:pPr>
        <w:pStyle w:val="11"/>
        <w:jc w:val="right"/>
        <w:rPr>
          <w:sz w:val="28"/>
          <w:szCs w:val="28"/>
        </w:rPr>
      </w:pPr>
      <w:r w:rsidRPr="00B52627">
        <w:rPr>
          <w:sz w:val="28"/>
          <w:szCs w:val="28"/>
        </w:rPr>
        <w:t xml:space="preserve">                                                                                   от </w:t>
      </w:r>
      <w:r w:rsidR="00746FA5">
        <w:rPr>
          <w:sz w:val="28"/>
          <w:szCs w:val="28"/>
        </w:rPr>
        <w:t>04.08.2017</w:t>
      </w:r>
      <w:r w:rsidR="007333B1">
        <w:rPr>
          <w:sz w:val="28"/>
          <w:szCs w:val="28"/>
        </w:rPr>
        <w:t xml:space="preserve"> </w:t>
      </w:r>
      <w:bookmarkStart w:id="0" w:name="_GoBack"/>
      <w:bookmarkEnd w:id="0"/>
      <w:r w:rsidR="00B52627">
        <w:rPr>
          <w:sz w:val="28"/>
          <w:szCs w:val="28"/>
        </w:rPr>
        <w:t>№</w:t>
      </w:r>
      <w:r w:rsidR="00746FA5">
        <w:rPr>
          <w:sz w:val="28"/>
          <w:szCs w:val="28"/>
        </w:rPr>
        <w:t>42</w:t>
      </w:r>
    </w:p>
    <w:p w:rsidR="00B902E7" w:rsidRPr="00B52627" w:rsidRDefault="00B902E7" w:rsidP="00B902E7">
      <w:pPr>
        <w:pStyle w:val="11"/>
        <w:jc w:val="both"/>
        <w:rPr>
          <w:b/>
          <w:bCs/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jc w:val="both"/>
        <w:rPr>
          <w:b/>
          <w:bCs/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jc w:val="both"/>
        <w:rPr>
          <w:b/>
          <w:bCs/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jc w:val="center"/>
        <w:rPr>
          <w:b/>
          <w:kern w:val="36"/>
          <w:sz w:val="28"/>
          <w:szCs w:val="28"/>
        </w:rPr>
      </w:pPr>
      <w:r w:rsidRPr="00B52627">
        <w:rPr>
          <w:b/>
          <w:kern w:val="36"/>
          <w:sz w:val="28"/>
          <w:szCs w:val="28"/>
        </w:rPr>
        <w:t>ПОРЯДОК</w:t>
      </w:r>
    </w:p>
    <w:p w:rsidR="00B902E7" w:rsidRPr="00B52627" w:rsidRDefault="00B902E7" w:rsidP="00B902E7">
      <w:pPr>
        <w:pStyle w:val="11"/>
        <w:jc w:val="center"/>
        <w:rPr>
          <w:b/>
          <w:kern w:val="36"/>
          <w:sz w:val="28"/>
          <w:szCs w:val="28"/>
        </w:rPr>
      </w:pPr>
      <w:r w:rsidRPr="00B52627">
        <w:rPr>
          <w:b/>
          <w:kern w:val="36"/>
          <w:sz w:val="28"/>
          <w:szCs w:val="28"/>
        </w:rPr>
        <w:t xml:space="preserve">осуществления антикоррупционного мониторинга на территории </w:t>
      </w:r>
      <w:proofErr w:type="spellStart"/>
      <w:r w:rsidR="00746FA5">
        <w:rPr>
          <w:b/>
          <w:kern w:val="36"/>
          <w:sz w:val="28"/>
          <w:szCs w:val="28"/>
        </w:rPr>
        <w:t>Верх-Таркского</w:t>
      </w:r>
      <w:proofErr w:type="spellEnd"/>
      <w:r w:rsidR="00B52627">
        <w:rPr>
          <w:b/>
          <w:kern w:val="36"/>
          <w:sz w:val="28"/>
          <w:szCs w:val="28"/>
        </w:rPr>
        <w:t xml:space="preserve"> </w:t>
      </w:r>
      <w:r w:rsidRPr="00B52627">
        <w:rPr>
          <w:b/>
          <w:kern w:val="36"/>
          <w:sz w:val="28"/>
          <w:szCs w:val="28"/>
        </w:rPr>
        <w:t xml:space="preserve">сельсовета </w:t>
      </w:r>
      <w:proofErr w:type="spellStart"/>
      <w:r w:rsidR="00746FA5">
        <w:rPr>
          <w:b/>
          <w:kern w:val="36"/>
          <w:sz w:val="28"/>
          <w:szCs w:val="28"/>
        </w:rPr>
        <w:t>Кыштовского</w:t>
      </w:r>
      <w:proofErr w:type="spellEnd"/>
      <w:r w:rsidRPr="00B52627">
        <w:rPr>
          <w:b/>
          <w:kern w:val="36"/>
          <w:sz w:val="28"/>
          <w:szCs w:val="28"/>
        </w:rPr>
        <w:t xml:space="preserve"> района Новосибирской области</w:t>
      </w:r>
    </w:p>
    <w:p w:rsidR="00B902E7" w:rsidRPr="00B52627" w:rsidRDefault="00B902E7" w:rsidP="00B902E7">
      <w:pPr>
        <w:pStyle w:val="11"/>
        <w:jc w:val="both"/>
        <w:rPr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ind w:firstLine="708"/>
        <w:jc w:val="both"/>
        <w:rPr>
          <w:kern w:val="36"/>
          <w:sz w:val="28"/>
          <w:szCs w:val="28"/>
        </w:rPr>
      </w:pPr>
      <w:r w:rsidRPr="00B52627">
        <w:rPr>
          <w:b/>
          <w:kern w:val="36"/>
          <w:sz w:val="28"/>
          <w:szCs w:val="28"/>
        </w:rPr>
        <w:t>1.Общие положения</w:t>
      </w:r>
      <w:r w:rsidRPr="00B52627">
        <w:rPr>
          <w:kern w:val="36"/>
          <w:sz w:val="28"/>
          <w:szCs w:val="28"/>
        </w:rPr>
        <w:t>.</w:t>
      </w:r>
    </w:p>
    <w:p w:rsidR="00B902E7" w:rsidRPr="00B52627" w:rsidRDefault="00B902E7" w:rsidP="00B902E7">
      <w:pPr>
        <w:pStyle w:val="11"/>
        <w:ind w:firstLine="708"/>
        <w:jc w:val="both"/>
        <w:rPr>
          <w:kern w:val="36"/>
          <w:sz w:val="28"/>
          <w:szCs w:val="28"/>
        </w:rPr>
      </w:pPr>
      <w:r w:rsidRPr="00B52627">
        <w:rPr>
          <w:kern w:val="36"/>
          <w:sz w:val="28"/>
          <w:szCs w:val="28"/>
        </w:rPr>
        <w:t xml:space="preserve">1.1. Настоящий муниципальный правовой акт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и определяет порядок осуществления антикоррупционного мониторинга на территории </w:t>
      </w:r>
      <w:proofErr w:type="spellStart"/>
      <w:r w:rsidR="00746FA5">
        <w:rPr>
          <w:kern w:val="36"/>
          <w:sz w:val="28"/>
          <w:szCs w:val="28"/>
        </w:rPr>
        <w:t>Верх-Таркского</w:t>
      </w:r>
      <w:proofErr w:type="spellEnd"/>
      <w:r w:rsidR="00D11E9D">
        <w:rPr>
          <w:kern w:val="36"/>
          <w:sz w:val="28"/>
          <w:szCs w:val="28"/>
        </w:rPr>
        <w:t xml:space="preserve"> </w:t>
      </w:r>
      <w:r w:rsidRPr="00B52627">
        <w:rPr>
          <w:kern w:val="36"/>
          <w:sz w:val="28"/>
          <w:szCs w:val="28"/>
        </w:rPr>
        <w:t xml:space="preserve">сельсовета </w:t>
      </w:r>
      <w:proofErr w:type="spellStart"/>
      <w:r w:rsidR="00746FA5">
        <w:rPr>
          <w:kern w:val="36"/>
          <w:sz w:val="28"/>
          <w:szCs w:val="28"/>
        </w:rPr>
        <w:t>Кыштовского</w:t>
      </w:r>
      <w:proofErr w:type="spellEnd"/>
      <w:r w:rsidRPr="00B52627">
        <w:rPr>
          <w:kern w:val="36"/>
          <w:sz w:val="28"/>
          <w:szCs w:val="28"/>
        </w:rPr>
        <w:t xml:space="preserve"> района Новосибирской области.</w:t>
      </w:r>
    </w:p>
    <w:p w:rsidR="00B902E7" w:rsidRPr="00B52627" w:rsidRDefault="00B902E7" w:rsidP="00B902E7">
      <w:pPr>
        <w:pStyle w:val="11"/>
        <w:jc w:val="both"/>
        <w:rPr>
          <w:kern w:val="36"/>
          <w:sz w:val="28"/>
          <w:szCs w:val="28"/>
        </w:rPr>
      </w:pPr>
      <w:r w:rsidRPr="00B52627">
        <w:rPr>
          <w:kern w:val="36"/>
          <w:sz w:val="28"/>
          <w:szCs w:val="28"/>
        </w:rPr>
        <w:tab/>
        <w:t>1.2.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B902E7" w:rsidRPr="00B52627" w:rsidRDefault="00B902E7" w:rsidP="00B902E7">
      <w:pPr>
        <w:pStyle w:val="11"/>
        <w:jc w:val="both"/>
        <w:rPr>
          <w:kern w:val="36"/>
          <w:sz w:val="28"/>
          <w:szCs w:val="28"/>
        </w:rPr>
      </w:pPr>
      <w:r w:rsidRPr="00B52627">
        <w:rPr>
          <w:kern w:val="36"/>
          <w:sz w:val="28"/>
          <w:szCs w:val="28"/>
        </w:rPr>
        <w:tab/>
        <w:t>1.3. Результаты антикоррупционного мониторинга являются основой для разработки проектов планов (</w:t>
      </w:r>
      <w:proofErr w:type="gramStart"/>
      <w:r w:rsidRPr="00B52627">
        <w:rPr>
          <w:kern w:val="36"/>
          <w:sz w:val="28"/>
          <w:szCs w:val="28"/>
        </w:rPr>
        <w:t xml:space="preserve">программ) </w:t>
      </w:r>
      <w:proofErr w:type="gramEnd"/>
      <w:r w:rsidRPr="00B52627">
        <w:rPr>
          <w:kern w:val="36"/>
          <w:sz w:val="28"/>
          <w:szCs w:val="28"/>
        </w:rPr>
        <w:t>противодействия коррупции, используются в правотворческой и правоприменительной деятельности.</w:t>
      </w:r>
    </w:p>
    <w:p w:rsidR="00B902E7" w:rsidRPr="00B52627" w:rsidRDefault="00B902E7" w:rsidP="00B902E7">
      <w:pPr>
        <w:pStyle w:val="11"/>
        <w:ind w:firstLine="708"/>
        <w:jc w:val="both"/>
        <w:rPr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ind w:firstLine="708"/>
        <w:jc w:val="both"/>
        <w:rPr>
          <w:b/>
          <w:kern w:val="36"/>
          <w:sz w:val="28"/>
          <w:szCs w:val="28"/>
        </w:rPr>
      </w:pPr>
      <w:r w:rsidRPr="00B52627">
        <w:rPr>
          <w:b/>
          <w:kern w:val="36"/>
          <w:sz w:val="28"/>
          <w:szCs w:val="28"/>
        </w:rPr>
        <w:t>2. Проведение антикоррупционного мониторинга.</w:t>
      </w:r>
    </w:p>
    <w:p w:rsidR="00B902E7" w:rsidRPr="00B52627" w:rsidRDefault="00B902E7" w:rsidP="00B902E7">
      <w:pPr>
        <w:pStyle w:val="11"/>
        <w:ind w:firstLine="708"/>
        <w:jc w:val="both"/>
        <w:rPr>
          <w:b/>
          <w:kern w:val="36"/>
          <w:sz w:val="28"/>
          <w:szCs w:val="28"/>
        </w:rPr>
      </w:pP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При проведении антикоррупционного мониторинга осуществляется сбор информации следующего характера: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1) о состоянии работы по </w:t>
      </w:r>
      <w:hyperlink r:id="rId5" w:tooltip="Планы мероприятий" w:history="1">
        <w:r w:rsidRPr="00B52627">
          <w:rPr>
            <w:rStyle w:val="aa"/>
            <w:color w:val="auto"/>
            <w:sz w:val="28"/>
            <w:szCs w:val="28"/>
          </w:rPr>
          <w:t>планированию мероприятий</w:t>
        </w:r>
      </w:hyperlink>
      <w:r w:rsidRPr="00B52627">
        <w:rPr>
          <w:sz w:val="28"/>
          <w:szCs w:val="28"/>
        </w:rPr>
        <w:t xml:space="preserve"> антикоррупционной направленности и организации их исполнения администрацией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D11E9D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3) о соблюдении квалификационных требований для замещения должностей муниципальной службы;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4) о соблюдении ограничений и запретов, связанных с прохождением муниципальной службы;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5) о соблюдении требований к служебному поведению муниципальных служащих;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lastRenderedPageBreak/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9) о совершенствовании работы кадровой службы и повышении ответственности должностных лиц за непринятие мер  по устранению причин коррупции;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10) о результатах реализации отдельных государственных полномочий, которыми наделена администрация сельсовета;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11) об обеспечении доступа граждан к информации о деятельности администрации сельсовета;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14) об оценке эффективности, результативности, правомерности (законности) и целевого характера использования бюджетных средств администрацией сельсовета;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15) о реализации мероприятий, направленных на использование современных механизмов предоставления муниципальных услуг; 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16) о результатах опроса общественного мнения в отношении качества предоставления населению муниципальных услуг администрацией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 и наличия (отсутствия) в процедуре оказания муниципальных услуг коррупциогенных факторов;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17) о практике рассмотрения администрацией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 обращений граждан и юридических лиц, в том числе содержащих сведения о коррупциогенных правонарушениях;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18) о формах и результатах участия </w:t>
      </w:r>
      <w:hyperlink r:id="rId6" w:tooltip="Общественно-Государственные объединения" w:history="1">
        <w:r w:rsidRPr="00B52627">
          <w:rPr>
            <w:rStyle w:val="aa"/>
            <w:color w:val="auto"/>
            <w:sz w:val="28"/>
            <w:szCs w:val="28"/>
          </w:rPr>
          <w:t>общественных объединений</w:t>
        </w:r>
      </w:hyperlink>
      <w:r w:rsidRPr="00B52627">
        <w:rPr>
          <w:sz w:val="28"/>
          <w:szCs w:val="28"/>
        </w:rPr>
        <w:t>, граждан в противодействии коррупции;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19) о признаках коррупционных правонарушений, выявленных в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сельсовета, а также о фактах привлечения к ответственности лиц, замещающих должности муниципальной службы.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20) об организации и результатах проведения антикоррупционной пропаганды.</w:t>
      </w:r>
    </w:p>
    <w:p w:rsidR="00B902E7" w:rsidRPr="00B52627" w:rsidRDefault="00B902E7" w:rsidP="00B902E7">
      <w:pPr>
        <w:pStyle w:val="11"/>
        <w:jc w:val="both"/>
        <w:rPr>
          <w:sz w:val="28"/>
          <w:szCs w:val="28"/>
        </w:rPr>
      </w:pPr>
    </w:p>
    <w:p w:rsidR="00B902E7" w:rsidRPr="00B52627" w:rsidRDefault="00B902E7" w:rsidP="00B902E7">
      <w:pPr>
        <w:pStyle w:val="11"/>
        <w:jc w:val="both"/>
        <w:rPr>
          <w:b/>
          <w:sz w:val="28"/>
          <w:szCs w:val="28"/>
        </w:rPr>
      </w:pPr>
      <w:r w:rsidRPr="00B52627">
        <w:rPr>
          <w:sz w:val="28"/>
          <w:szCs w:val="28"/>
        </w:rPr>
        <w:tab/>
      </w:r>
      <w:r w:rsidRPr="00B52627">
        <w:rPr>
          <w:b/>
          <w:sz w:val="28"/>
          <w:szCs w:val="28"/>
        </w:rPr>
        <w:t>3. Результаты антикоррупционного мониторинга.</w:t>
      </w:r>
    </w:p>
    <w:p w:rsidR="00B902E7" w:rsidRPr="00B52627" w:rsidRDefault="00B902E7" w:rsidP="00B902E7">
      <w:pPr>
        <w:pStyle w:val="11"/>
        <w:jc w:val="both"/>
        <w:rPr>
          <w:b/>
          <w:sz w:val="28"/>
          <w:szCs w:val="28"/>
        </w:rPr>
      </w:pP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Сбор информации осуществляется уполномоченным лицом (лицами) секретарем комиссии по противодействию коррупции в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D11E9D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lastRenderedPageBreak/>
        <w:t>1) Секретарь комиссии по противодействию коррупции запрашивает информацию, указанную в пункте 2 настоящего порядка, у должностных лиц администрации сельсовета.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2) Периодами подведения итогов антикоррупционного мониторинга являются квартал, полугодие, девять месяцев и год (сведения предоставляются с нарастающим итогом). Сбор информации осуществляется секретарем комиссии по противодействию коррупции в срок до 20 числа последнего месяца отчетного периода.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3) Организация опроса общественного мнения об оценке качества предоставления населению муниципальных услуг администрацией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 xml:space="preserve">сельсовета и о наличии в процедуре оказания муниципальных услуг коррупциогенных факторов осуществляется секретарем комиссии по противодействию коррупции в установленном порядке один раз в полугодие в срок соответственно до </w:t>
      </w:r>
      <w:hyperlink r:id="rId7" w:tooltip="20 июня" w:history="1">
        <w:r w:rsidRPr="00B52627">
          <w:rPr>
            <w:rStyle w:val="aa"/>
            <w:color w:val="auto"/>
            <w:sz w:val="28"/>
            <w:szCs w:val="28"/>
          </w:rPr>
          <w:t>20 июня</w:t>
        </w:r>
      </w:hyperlink>
      <w:r w:rsidRPr="00B52627">
        <w:rPr>
          <w:sz w:val="28"/>
          <w:szCs w:val="28"/>
        </w:rPr>
        <w:t xml:space="preserve"> и </w:t>
      </w:r>
      <w:hyperlink r:id="rId8" w:tooltip="20 декабря" w:history="1">
        <w:r w:rsidRPr="00B52627">
          <w:rPr>
            <w:rStyle w:val="aa"/>
            <w:color w:val="auto"/>
            <w:sz w:val="28"/>
            <w:szCs w:val="28"/>
          </w:rPr>
          <w:t>20 декабря</w:t>
        </w:r>
      </w:hyperlink>
      <w:r w:rsidRPr="00B52627">
        <w:rPr>
          <w:sz w:val="28"/>
          <w:szCs w:val="28"/>
        </w:rPr>
        <w:t xml:space="preserve"> отчетного года.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>4) Информация, полученная по вопросам, указанным в пункте 2 настоящего порядка, анализируется, обобщается и оформляется секретарем комиссии по противодействию коррупции в виде заключения не позднее</w:t>
      </w:r>
      <w:r w:rsidRPr="00B52627">
        <w:rPr>
          <w:sz w:val="28"/>
          <w:szCs w:val="28"/>
        </w:rPr>
        <w:br/>
        <w:t>25 числа последнего месяца отчетного периода.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Заключение должно содержать в себе статистические сведения, оценку распространенности коррупции, достаточности и эффективности </w:t>
      </w:r>
      <w:proofErr w:type="gramStart"/>
      <w:r w:rsidRPr="00B52627">
        <w:rPr>
          <w:sz w:val="28"/>
          <w:szCs w:val="28"/>
        </w:rPr>
        <w:t>предпринимаемых мер</w:t>
      </w:r>
      <w:proofErr w:type="gramEnd"/>
      <w:r w:rsidRPr="00B52627">
        <w:rPr>
          <w:sz w:val="28"/>
          <w:szCs w:val="28"/>
        </w:rPr>
        <w:t xml:space="preserve"> по противодействию коррупции в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5) Заключение рассматривается на комиссии по противодействию коррупции в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 не позднее двух рабочих дней со дня подготовки заключения.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 После рассмотрения на комиссии по противодействию коррупции заключение представляется главе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 для его утверждения.</w:t>
      </w:r>
    </w:p>
    <w:p w:rsidR="00B902E7" w:rsidRPr="00B52627" w:rsidRDefault="00B902E7" w:rsidP="00B902E7">
      <w:pPr>
        <w:pStyle w:val="11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Одновременно с заключением главе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 представляется информация о результатах проведения антикоррупционного мониторинга.</w:t>
      </w:r>
    </w:p>
    <w:p w:rsidR="00B902E7" w:rsidRPr="00B52627" w:rsidRDefault="00B902E7" w:rsidP="00B902E7">
      <w:pPr>
        <w:pStyle w:val="11"/>
        <w:ind w:firstLine="708"/>
        <w:jc w:val="both"/>
        <w:rPr>
          <w:sz w:val="28"/>
          <w:szCs w:val="28"/>
        </w:rPr>
      </w:pPr>
      <w:r w:rsidRPr="00B52627">
        <w:rPr>
          <w:sz w:val="28"/>
          <w:szCs w:val="28"/>
        </w:rPr>
        <w:t xml:space="preserve">6) Заключение о результатах проведения антикоррупционного мониторинга мероприятий по противодействию коррупции в администрации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 xml:space="preserve">сельсовета, утвержденное главой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 xml:space="preserve">сельсовета, доводится до сведения граждан посредством размещения на официальном сайте </w:t>
      </w:r>
      <w:proofErr w:type="spellStart"/>
      <w:r w:rsidR="00746FA5">
        <w:rPr>
          <w:sz w:val="28"/>
          <w:szCs w:val="28"/>
        </w:rPr>
        <w:t>Верх-Таркского</w:t>
      </w:r>
      <w:proofErr w:type="spellEnd"/>
      <w:r w:rsidR="00AE6D91">
        <w:rPr>
          <w:sz w:val="28"/>
          <w:szCs w:val="28"/>
        </w:rPr>
        <w:t xml:space="preserve"> </w:t>
      </w:r>
      <w:r w:rsidRPr="00B52627">
        <w:rPr>
          <w:sz w:val="28"/>
          <w:szCs w:val="28"/>
        </w:rPr>
        <w:t>сельсовета.</w:t>
      </w:r>
    </w:p>
    <w:p w:rsidR="00113170" w:rsidRPr="00B52627" w:rsidRDefault="00113170" w:rsidP="006970B7">
      <w:pPr>
        <w:rPr>
          <w:sz w:val="28"/>
          <w:szCs w:val="28"/>
        </w:rPr>
      </w:pPr>
    </w:p>
    <w:sectPr w:rsidR="00113170" w:rsidRPr="00B52627" w:rsidSect="00C4643B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78D9"/>
    <w:rsid w:val="00013A30"/>
    <w:rsid w:val="00021130"/>
    <w:rsid w:val="00060678"/>
    <w:rsid w:val="00091563"/>
    <w:rsid w:val="000F425B"/>
    <w:rsid w:val="00113170"/>
    <w:rsid w:val="00197101"/>
    <w:rsid w:val="001B6A9D"/>
    <w:rsid w:val="001F78D9"/>
    <w:rsid w:val="00201F63"/>
    <w:rsid w:val="00213D3E"/>
    <w:rsid w:val="002965C2"/>
    <w:rsid w:val="002D2F14"/>
    <w:rsid w:val="002F232B"/>
    <w:rsid w:val="004158D7"/>
    <w:rsid w:val="00454280"/>
    <w:rsid w:val="004764CF"/>
    <w:rsid w:val="004E2373"/>
    <w:rsid w:val="005F4B93"/>
    <w:rsid w:val="005F6EB2"/>
    <w:rsid w:val="006273EB"/>
    <w:rsid w:val="006424DC"/>
    <w:rsid w:val="00693348"/>
    <w:rsid w:val="006970B7"/>
    <w:rsid w:val="007333B1"/>
    <w:rsid w:val="0073537F"/>
    <w:rsid w:val="00743F72"/>
    <w:rsid w:val="00746FA5"/>
    <w:rsid w:val="007C3E02"/>
    <w:rsid w:val="0081683C"/>
    <w:rsid w:val="008329BC"/>
    <w:rsid w:val="00876AA3"/>
    <w:rsid w:val="008F0E98"/>
    <w:rsid w:val="00937596"/>
    <w:rsid w:val="00972BE4"/>
    <w:rsid w:val="009E36CD"/>
    <w:rsid w:val="00A91C50"/>
    <w:rsid w:val="00AC40B5"/>
    <w:rsid w:val="00AE6D91"/>
    <w:rsid w:val="00AF5662"/>
    <w:rsid w:val="00B252E0"/>
    <w:rsid w:val="00B52627"/>
    <w:rsid w:val="00B902E7"/>
    <w:rsid w:val="00C22BEE"/>
    <w:rsid w:val="00C4643B"/>
    <w:rsid w:val="00C7162C"/>
    <w:rsid w:val="00CB0FBF"/>
    <w:rsid w:val="00CC0F91"/>
    <w:rsid w:val="00D11E9D"/>
    <w:rsid w:val="00D54101"/>
    <w:rsid w:val="00D71D9A"/>
    <w:rsid w:val="00D727A8"/>
    <w:rsid w:val="00DD0B90"/>
    <w:rsid w:val="00DE0BBE"/>
    <w:rsid w:val="00E15FBF"/>
    <w:rsid w:val="00E46414"/>
    <w:rsid w:val="00E46A60"/>
    <w:rsid w:val="00E56F01"/>
    <w:rsid w:val="00E60905"/>
    <w:rsid w:val="00EC00A5"/>
    <w:rsid w:val="00EE382A"/>
    <w:rsid w:val="00EE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31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6090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60905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D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E609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09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6090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E609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аголовок к тексту"/>
    <w:basedOn w:val="a"/>
    <w:next w:val="a7"/>
    <w:rsid w:val="00013A30"/>
    <w:pPr>
      <w:suppressAutoHyphens/>
      <w:spacing w:after="480" w:line="240" w:lineRule="exact"/>
    </w:pPr>
    <w:rPr>
      <w:b/>
    </w:rPr>
  </w:style>
  <w:style w:type="table" w:styleId="a8">
    <w:name w:val="Table Grid"/>
    <w:basedOn w:val="a1"/>
    <w:rsid w:val="000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9"/>
    <w:uiPriority w:val="99"/>
    <w:semiHidden/>
    <w:unhideWhenUsed/>
    <w:rsid w:val="00013A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13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97101"/>
    <w:rPr>
      <w:color w:val="0000FF"/>
      <w:u w:val="single"/>
    </w:rPr>
  </w:style>
  <w:style w:type="character" w:styleId="ab">
    <w:name w:val="Strong"/>
    <w:basedOn w:val="a0"/>
    <w:uiPriority w:val="22"/>
    <w:qFormat/>
    <w:rsid w:val="00197101"/>
    <w:rPr>
      <w:b/>
      <w:bCs/>
    </w:rPr>
  </w:style>
  <w:style w:type="character" w:customStyle="1" w:styleId="10">
    <w:name w:val="Заголовок 1 Знак"/>
    <w:basedOn w:val="a0"/>
    <w:link w:val="1"/>
    <w:rsid w:val="00113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E0BB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E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rticleseparator">
    <w:name w:val="article_separator"/>
    <w:basedOn w:val="a0"/>
    <w:rsid w:val="00DE0BBE"/>
  </w:style>
  <w:style w:type="character" w:customStyle="1" w:styleId="art-postheader">
    <w:name w:val="art-postheader"/>
    <w:basedOn w:val="a0"/>
    <w:rsid w:val="00DE0BBE"/>
  </w:style>
  <w:style w:type="character" w:customStyle="1" w:styleId="apple-converted-space">
    <w:name w:val="apple-converted-space"/>
    <w:basedOn w:val="a0"/>
    <w:rsid w:val="00DE0BBE"/>
  </w:style>
  <w:style w:type="paragraph" w:customStyle="1" w:styleId="ad">
    <w:name w:val="Содержимое таблицы"/>
    <w:basedOn w:val="a"/>
    <w:rsid w:val="00DE0BBE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ConsPlusNormal">
    <w:name w:val="ConsPlusNormal"/>
    <w:rsid w:val="00DE0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DE0BB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DE0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E0B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uiPriority w:val="99"/>
    <w:rsid w:val="00DE0BBE"/>
    <w:rPr>
      <w:b/>
      <w:bCs/>
      <w:color w:val="106BBE"/>
    </w:rPr>
  </w:style>
  <w:style w:type="character" w:customStyle="1" w:styleId="af2">
    <w:name w:val="Цветовое выделение"/>
    <w:uiPriority w:val="99"/>
    <w:rsid w:val="00DE0BBE"/>
    <w:rPr>
      <w:b/>
      <w:bCs/>
      <w:color w:val="26282F"/>
      <w:sz w:val="26"/>
      <w:szCs w:val="26"/>
    </w:rPr>
  </w:style>
  <w:style w:type="paragraph" w:customStyle="1" w:styleId="consplusnormal0">
    <w:name w:val="consplusnormal"/>
    <w:basedOn w:val="a"/>
    <w:rsid w:val="00B902E7"/>
    <w:pPr>
      <w:spacing w:before="100" w:beforeAutospacing="1" w:after="100" w:afterAutospacing="1"/>
    </w:pPr>
  </w:style>
  <w:style w:type="paragraph" w:customStyle="1" w:styleId="11">
    <w:name w:val="Без интервала1"/>
    <w:rsid w:val="00B9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20_dekabr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20_iyun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estvenno_gosudarstvennie_obtzedine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andia.ru/text/category/plani_meropriyati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2188F-2AEA-4E19-9622-316FD3D2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4</cp:revision>
  <cp:lastPrinted>2017-10-11T05:11:00Z</cp:lastPrinted>
  <dcterms:created xsi:type="dcterms:W3CDTF">2017-08-04T09:15:00Z</dcterms:created>
  <dcterms:modified xsi:type="dcterms:W3CDTF">2017-10-11T05:17:00Z</dcterms:modified>
</cp:coreProperties>
</file>