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P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C46CB2">
        <w:rPr>
          <w:rFonts w:ascii="Times New Roman" w:hAnsi="Times New Roman" w:cs="Times New Roman"/>
          <w:b/>
          <w:u w:val="single"/>
        </w:rPr>
        <w:t>4</w:t>
      </w:r>
      <w:r w:rsidR="00977666">
        <w:rPr>
          <w:rFonts w:ascii="Times New Roman" w:hAnsi="Times New Roman" w:cs="Times New Roman"/>
          <w:b/>
          <w:u w:val="single"/>
        </w:rPr>
        <w:t>4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C46CB2">
        <w:rPr>
          <w:rFonts w:ascii="Times New Roman" w:hAnsi="Times New Roman" w:cs="Times New Roman"/>
          <w:b/>
          <w:u w:val="single"/>
        </w:rPr>
        <w:t>03 июня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AD6E31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977666" w:rsidRPr="00977666" w:rsidRDefault="00977666" w:rsidP="00977666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77666">
        <w:rPr>
          <w:rFonts w:ascii="Times New Roman" w:hAnsi="Times New Roman" w:cs="Times New Roman"/>
          <w:sz w:val="28"/>
        </w:rPr>
        <w:t xml:space="preserve"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сайтах администраций. </w:t>
      </w:r>
    </w:p>
    <w:p w:rsidR="00977666" w:rsidRPr="00977666" w:rsidRDefault="00977666" w:rsidP="00977666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6">
        <w:rPr>
          <w:rFonts w:ascii="Times New Roman" w:hAnsi="Times New Roman" w:cs="Times New Roman"/>
          <w:sz w:val="28"/>
          <w:szCs w:val="28"/>
        </w:rPr>
        <w:t>П</w:t>
      </w:r>
      <w:r w:rsidRPr="00977666">
        <w:rPr>
          <w:rFonts w:ascii="Times New Roman" w:eastAsia="Calibri" w:hAnsi="Times New Roman" w:cs="Times New Roman"/>
          <w:sz w:val="28"/>
          <w:szCs w:val="28"/>
        </w:rPr>
        <w:t>рокуратурой Кыштовского района в июле 2020 года проведена проверка соблюдения законодательства при оказании министерством сельского хозяйства региона поддержки субъектам предпринимательской деятельности, в том числе при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977666" w:rsidRPr="00977666" w:rsidRDefault="00977666" w:rsidP="0097766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В ходе проверки установлено, что в 2019 году Министерством сельского хозяйства Новосибирской области ИП «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Костылеву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Р.Д. предоставлен грант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Агростартап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. В  нарушение абзаца «Д» и «И» п.п.4 п.5 Положения о конкурсном отборе и п.8 приложения 5 Положения о конкурсном отборе ИП Главой КФХ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Костылевым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Р.Д. не взяты обязательства оплачивать начисленный налог на добавленную стоимость в полном объеме за счет собственных средств и обязательство осуществлять деятельность КФХ в течени</w:t>
      </w:r>
      <w:proofErr w:type="gramStart"/>
      <w:r w:rsidRPr="0097766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не менее 5 лет после получения гранта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Агростартап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>, в связи с чем, допущено неправомерное расходование сре</w:t>
      </w:r>
      <w:proofErr w:type="gramStart"/>
      <w:r w:rsidRPr="00977666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977666">
        <w:rPr>
          <w:rFonts w:ascii="Times New Roman" w:eastAsia="Calibri" w:hAnsi="Times New Roman" w:cs="Times New Roman"/>
          <w:sz w:val="28"/>
          <w:szCs w:val="28"/>
        </w:rPr>
        <w:t>анта на сумму 341 700 рублей.</w:t>
      </w:r>
    </w:p>
    <w:p w:rsidR="00977666" w:rsidRPr="00977666" w:rsidRDefault="00977666" w:rsidP="00977666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В связи с допущенными нарушениями, прокурором района ИП Главе КФХ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Костылеву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Р.Д. внесено представление об устранении нарушений закона и о возврате денежных средств, использованных по нецелевому назначению.</w:t>
      </w:r>
    </w:p>
    <w:p w:rsidR="00977666" w:rsidRPr="00977666" w:rsidRDefault="00977666" w:rsidP="00977666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С указанным представлением ИП Глава  КФХ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Костылев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Р.Д. не согласился, </w:t>
      </w:r>
      <w:r w:rsidRPr="00977666">
        <w:rPr>
          <w:rFonts w:ascii="Times New Roman" w:hAnsi="Times New Roman" w:cs="Times New Roman"/>
          <w:sz w:val="28"/>
          <w:szCs w:val="28"/>
        </w:rPr>
        <w:t xml:space="preserve">15.12.2020 г. </w:t>
      </w: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в Арбитражный суд Новосибирской области им подано заявление </w:t>
      </w:r>
      <w:r w:rsidRPr="00977666">
        <w:rPr>
          <w:rFonts w:ascii="Times New Roman" w:hAnsi="Times New Roman" w:cs="Times New Roman"/>
          <w:sz w:val="28"/>
          <w:szCs w:val="28"/>
        </w:rPr>
        <w:t>о признании незаконным представления об устранении нарушений федерального законодательства.</w:t>
      </w:r>
    </w:p>
    <w:p w:rsidR="00977666" w:rsidRPr="00977666" w:rsidRDefault="00977666" w:rsidP="00977666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6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Арбитражного суда Новосибирской области от 29.03.2021 года </w:t>
      </w: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ИП Главе КФХ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Костылеву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Р.Д. в удовлетворении исковых требований отказано. </w:t>
      </w:r>
    </w:p>
    <w:p w:rsidR="00977666" w:rsidRPr="00977666" w:rsidRDefault="00977666" w:rsidP="00977666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Костылевым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Р.Д. подано заявление в Арбитражный суд Новосибирской области о признании акта Контрольно-счетной палаты Новосибирской области </w:t>
      </w:r>
      <w:proofErr w:type="gramStart"/>
      <w:r w:rsidRPr="00977666">
        <w:rPr>
          <w:rFonts w:ascii="Times New Roman" w:eastAsia="Calibri" w:hAnsi="Times New Roman" w:cs="Times New Roman"/>
          <w:sz w:val="28"/>
          <w:szCs w:val="28"/>
        </w:rPr>
        <w:t>незаконным</w:t>
      </w:r>
      <w:proofErr w:type="gramEnd"/>
      <w:r w:rsidRPr="009776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666" w:rsidRPr="00977666" w:rsidRDefault="00977666" w:rsidP="00977666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Решением Арбитражного суда Новосибирской области от 04.02.2021 г. Главе КФХ ИП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Костылеву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Р.Д. в удовлетворении исковых требований о признании акта Контрольно-счетной палаты Новосибирской области незаконным, отказано.</w:t>
      </w:r>
    </w:p>
    <w:p w:rsidR="00977666" w:rsidRPr="00977666" w:rsidRDefault="00977666" w:rsidP="0097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666">
        <w:rPr>
          <w:rFonts w:ascii="Times New Roman" w:hAnsi="Times New Roman" w:cs="Times New Roman"/>
          <w:sz w:val="28"/>
          <w:szCs w:val="28"/>
        </w:rPr>
        <w:t>В связи с неисполнением требований прокурора по возвращению денежных средств в бюджет Новосибирской области, использованных по нецелевому назначению, что влечет за собой не только нарушение права на благоприятную экономическую среду и охрану других прав предпринимателей, но и неправомерные и необоснованные убытки в экономике Новосибирской области</w:t>
      </w:r>
      <w:r w:rsidRPr="00977666">
        <w:rPr>
          <w:rFonts w:ascii="Times New Roman" w:hAnsi="Times New Roman" w:cs="Times New Roman"/>
          <w:sz w:val="28"/>
        </w:rPr>
        <w:t>, п</w:t>
      </w:r>
      <w:r w:rsidRPr="00977666">
        <w:rPr>
          <w:rFonts w:ascii="Times New Roman" w:hAnsi="Times New Roman" w:cs="Times New Roman"/>
          <w:sz w:val="28"/>
          <w:szCs w:val="28"/>
        </w:rPr>
        <w:t>рокурором Кыштовского района 12.11.2020 направлено в Венгеровский районный суд Новосибирской области исковое заявление к ИП</w:t>
      </w:r>
      <w:proofErr w:type="gramEnd"/>
      <w:r w:rsidRPr="00977666">
        <w:rPr>
          <w:rFonts w:ascii="Times New Roman" w:hAnsi="Times New Roman" w:cs="Times New Roman"/>
          <w:sz w:val="28"/>
          <w:szCs w:val="28"/>
        </w:rPr>
        <w:t xml:space="preserve"> Главе КФХ </w:t>
      </w:r>
      <w:proofErr w:type="spellStart"/>
      <w:r w:rsidRPr="00977666">
        <w:rPr>
          <w:rFonts w:ascii="Times New Roman" w:hAnsi="Times New Roman" w:cs="Times New Roman"/>
          <w:sz w:val="28"/>
          <w:szCs w:val="28"/>
        </w:rPr>
        <w:t>Костылеву</w:t>
      </w:r>
      <w:proofErr w:type="spellEnd"/>
      <w:r w:rsidRPr="00977666">
        <w:rPr>
          <w:rFonts w:ascii="Times New Roman" w:hAnsi="Times New Roman" w:cs="Times New Roman"/>
          <w:sz w:val="28"/>
          <w:szCs w:val="28"/>
        </w:rPr>
        <w:t xml:space="preserve"> Р.Д. о понуждении к совершению действий в порядке ст. 45 ГПК РФ на общую сумму 341 700 рублей. </w:t>
      </w:r>
    </w:p>
    <w:p w:rsidR="00977666" w:rsidRPr="00977666" w:rsidRDefault="00977666" w:rsidP="0097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66">
        <w:rPr>
          <w:rFonts w:ascii="Times New Roman" w:hAnsi="Times New Roman" w:cs="Times New Roman"/>
          <w:sz w:val="28"/>
          <w:szCs w:val="28"/>
        </w:rPr>
        <w:t>24.05.2021 Венгеровский районным судом Новосибирской области исковые требования прокурора удовлетворены в полном объеме.</w:t>
      </w:r>
    </w:p>
    <w:p w:rsidR="00977666" w:rsidRPr="00977666" w:rsidRDefault="00977666" w:rsidP="00977666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Также, прокурором района в отношении ИП Главы КФХ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Костылева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Р.Д. возбуждено дело об административном правонарушении по ст.15.14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977666" w:rsidRPr="00977666" w:rsidRDefault="00977666" w:rsidP="0097766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19.05.2021 Контрольным управлением Новосибирской области </w:t>
      </w:r>
      <w:r w:rsidRPr="00977666">
        <w:rPr>
          <w:rFonts w:ascii="Times New Roman" w:hAnsi="Times New Roman" w:cs="Times New Roman"/>
          <w:sz w:val="28"/>
          <w:szCs w:val="28"/>
        </w:rPr>
        <w:t xml:space="preserve">ИП Глава КХФ </w:t>
      </w:r>
      <w:proofErr w:type="spellStart"/>
      <w:r w:rsidRPr="00977666">
        <w:rPr>
          <w:rFonts w:ascii="Times New Roman" w:hAnsi="Times New Roman" w:cs="Times New Roman"/>
          <w:sz w:val="28"/>
          <w:szCs w:val="28"/>
        </w:rPr>
        <w:t>Костылев</w:t>
      </w:r>
      <w:proofErr w:type="spellEnd"/>
      <w:r w:rsidRPr="00977666">
        <w:rPr>
          <w:rFonts w:ascii="Times New Roman" w:hAnsi="Times New Roman" w:cs="Times New Roman"/>
          <w:sz w:val="28"/>
          <w:szCs w:val="28"/>
        </w:rPr>
        <w:t xml:space="preserve"> Р.Д.</w:t>
      </w:r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7666">
        <w:rPr>
          <w:rFonts w:ascii="Times New Roman" w:eastAsia="Calibri" w:hAnsi="Times New Roman" w:cs="Times New Roman"/>
          <w:sz w:val="28"/>
          <w:szCs w:val="28"/>
        </w:rPr>
        <w:t>привлечен</w:t>
      </w:r>
      <w:proofErr w:type="gram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по  ст.15.14 </w:t>
      </w:r>
      <w:proofErr w:type="spellStart"/>
      <w:r w:rsidRPr="00977666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977666">
        <w:rPr>
          <w:rFonts w:ascii="Times New Roman" w:eastAsia="Calibri" w:hAnsi="Times New Roman" w:cs="Times New Roman"/>
          <w:sz w:val="28"/>
          <w:szCs w:val="28"/>
        </w:rPr>
        <w:t xml:space="preserve"> РФ и ему назначено наказание в виде предупреждения.</w:t>
      </w:r>
    </w:p>
    <w:p w:rsidR="00977666" w:rsidRPr="00977666" w:rsidRDefault="00977666" w:rsidP="0097766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666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977666" w:rsidRPr="00977666" w:rsidRDefault="00977666" w:rsidP="00977666">
      <w:pPr>
        <w:spacing w:line="240" w:lineRule="exact"/>
        <w:ind w:right="-23"/>
        <w:rPr>
          <w:rFonts w:ascii="Times New Roman" w:hAnsi="Times New Roman" w:cs="Times New Roman"/>
          <w:sz w:val="28"/>
          <w:szCs w:val="28"/>
        </w:rPr>
      </w:pPr>
      <w:r w:rsidRPr="00977666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7666">
        <w:rPr>
          <w:rFonts w:ascii="Times New Roman" w:hAnsi="Times New Roman" w:cs="Times New Roman"/>
          <w:sz w:val="28"/>
          <w:szCs w:val="28"/>
        </w:rPr>
        <w:t xml:space="preserve"> Е.Н. Пирожков</w:t>
      </w:r>
    </w:p>
    <w:p w:rsidR="00977666" w:rsidRDefault="00977666" w:rsidP="00977666">
      <w:pPr>
        <w:suppressAutoHyphens/>
        <w:rPr>
          <w:szCs w:val="28"/>
        </w:rPr>
      </w:pP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C46CB2">
        <w:rPr>
          <w:rFonts w:ascii="Times New Roman" w:hAnsi="Times New Roman" w:cs="Times New Roman"/>
        </w:rPr>
        <w:t>42</w:t>
      </w:r>
      <w:r w:rsidRPr="004577C1">
        <w:rPr>
          <w:rFonts w:ascii="Times New Roman" w:hAnsi="Times New Roman" w:cs="Times New Roman"/>
        </w:rPr>
        <w:t xml:space="preserve"> от </w:t>
      </w:r>
      <w:r w:rsidR="00C46CB2">
        <w:rPr>
          <w:rFonts w:ascii="Times New Roman" w:hAnsi="Times New Roman" w:cs="Times New Roman"/>
        </w:rPr>
        <w:t>03 июня</w:t>
      </w:r>
      <w:r w:rsidRPr="004577C1">
        <w:rPr>
          <w:rFonts w:ascii="Times New Roman" w:hAnsi="Times New Roman" w:cs="Times New Roman"/>
        </w:rPr>
        <w:t xml:space="preserve"> 202</w:t>
      </w:r>
      <w:r w:rsidR="00AD6E31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AD6E31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AD6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B60A0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B782D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77666"/>
    <w:rsid w:val="009825FF"/>
    <w:rsid w:val="009A4200"/>
    <w:rsid w:val="00A05A68"/>
    <w:rsid w:val="00A1604D"/>
    <w:rsid w:val="00A17B88"/>
    <w:rsid w:val="00A23247"/>
    <w:rsid w:val="00A23603"/>
    <w:rsid w:val="00A2399A"/>
    <w:rsid w:val="00A429A2"/>
    <w:rsid w:val="00A614EA"/>
    <w:rsid w:val="00AD6E31"/>
    <w:rsid w:val="00AE43DA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34E0B"/>
    <w:rsid w:val="00C36DE1"/>
    <w:rsid w:val="00C46CB2"/>
    <w:rsid w:val="00C550FA"/>
    <w:rsid w:val="00CA6E1C"/>
    <w:rsid w:val="00CB0FF5"/>
    <w:rsid w:val="00CB6AE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basedOn w:val="a0"/>
    <w:rsid w:val="00977666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2021-01-12T08:24:00Z</cp:lastPrinted>
  <dcterms:created xsi:type="dcterms:W3CDTF">2021-06-24T09:40:00Z</dcterms:created>
  <dcterms:modified xsi:type="dcterms:W3CDTF">2021-06-24T09:40:00Z</dcterms:modified>
</cp:coreProperties>
</file>